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04F2A" w14:textId="77777777" w:rsidR="00A97BEA" w:rsidRDefault="004A61C3">
      <w:pPr>
        <w:jc w:val="both"/>
        <w:rPr>
          <w:color w:val="434343"/>
          <w:sz w:val="30"/>
          <w:szCs w:val="30"/>
        </w:rPr>
        <w:sectPr w:rsidR="00A97BEA">
          <w:headerReference w:type="default" r:id="rId7"/>
          <w:footerReference w:type="default" r:id="rId8"/>
          <w:pgSz w:w="11909" w:h="16834"/>
          <w:pgMar w:top="425" w:right="566" w:bottom="566" w:left="566" w:header="720" w:footer="720" w:gutter="0"/>
          <w:pgNumType w:start="1"/>
          <w:cols w:num="3" w:space="720" w:equalWidth="0">
            <w:col w:w="3110" w:space="720"/>
            <w:col w:w="3110" w:space="720"/>
            <w:col w:w="3110" w:space="0"/>
          </w:cols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0E06FD6B" wp14:editId="3D34B6E1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6883599" cy="849675"/>
            <wp:effectExtent l="0" t="0" r="0" b="0"/>
            <wp:wrapSquare wrapText="bothSides" distT="0" distB="0" distL="0" distR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l="10102" t="35116" r="11957" b="47945"/>
                    <a:stretch>
                      <a:fillRect/>
                    </a:stretch>
                  </pic:blipFill>
                  <pic:spPr>
                    <a:xfrm>
                      <a:off x="0" y="0"/>
                      <a:ext cx="6883599" cy="84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59B88D" w14:textId="77777777" w:rsidR="00A97BEA" w:rsidRDefault="00A97BEA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  <w:sectPr w:rsidR="00A97BEA">
          <w:type w:val="continuous"/>
          <w:pgSz w:w="11909" w:h="16834"/>
          <w:pgMar w:top="566" w:right="566" w:bottom="566" w:left="566" w:header="720" w:footer="720" w:gutter="0"/>
          <w:cols w:num="3" w:space="720" w:equalWidth="0">
            <w:col w:w="3401" w:space="283"/>
            <w:col w:w="3401" w:space="283"/>
            <w:col w:w="3401" w:space="0"/>
          </w:cols>
        </w:sectPr>
      </w:pPr>
    </w:p>
    <w:p w14:paraId="4B09DF33" w14:textId="77777777" w:rsidR="00A97BEA" w:rsidRDefault="00A97BEA">
      <w:pPr>
        <w:widowControl w:val="0"/>
        <w:spacing w:line="240" w:lineRule="auto"/>
        <w:ind w:right="551"/>
        <w:rPr>
          <w:b/>
          <w:color w:val="434343"/>
          <w:sz w:val="40"/>
          <w:szCs w:val="40"/>
        </w:rPr>
      </w:pPr>
    </w:p>
    <w:p w14:paraId="46BD9BC3" w14:textId="05FBE2BD" w:rsidR="00A97BEA" w:rsidRPr="004A61C3" w:rsidRDefault="004A61C3" w:rsidP="004A61C3">
      <w:pPr>
        <w:widowControl w:val="0"/>
        <w:spacing w:after="200" w:line="225" w:lineRule="auto"/>
        <w:ind w:right="78"/>
        <w:rPr>
          <w:color w:val="434343"/>
          <w:sz w:val="6"/>
          <w:szCs w:val="6"/>
        </w:rPr>
      </w:pPr>
      <w:r>
        <w:rPr>
          <w:color w:val="434343"/>
          <w:sz w:val="6"/>
          <w:szCs w:val="6"/>
        </w:rPr>
        <w:t>EE15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2A58BABE" wp14:editId="2900DF2B">
                <wp:simplePos x="0" y="0"/>
                <wp:positionH relativeFrom="column">
                  <wp:posOffset>142875</wp:posOffset>
                </wp:positionH>
                <wp:positionV relativeFrom="paragraph">
                  <wp:posOffset>123825</wp:posOffset>
                </wp:positionV>
                <wp:extent cx="6840000" cy="650043"/>
                <wp:effectExtent l="0" t="0" r="0" b="0"/>
                <wp:wrapSquare wrapText="bothSides" distT="0" distB="0" distL="0" distR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584275"/>
                          <a:ext cx="6704700" cy="61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FFFF"/>
                        </a:solidFill>
                        <a:ln w="38100" cap="flat" cmpd="sng">
                          <a:solidFill>
                            <a:srgbClr val="073763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EB8E78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8"/>
                              </w:rPr>
                              <w:t>Edition 16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    Summer 1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tab/>
                              <w:t xml:space="preserve">                 May 2023   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58BABE" id="_x0000_s1026" style="position:absolute;margin-left:11.25pt;margin-top:9.75pt;width:538.6pt;height:51.2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" fillcolor="aqua" strokecolor="#073763" strokeweight="3pt">
                <v:stroke startarrowwidth="narrow" startarrowlength="short" endarrowwidth="narrow" endarrowlength="short"/>
                <v:textbox inset="2.53958mm,2.53958mm,2.53958mm,2.53958mm">
                  <w:txbxContent>
                    <w:p w14:paraId="2AEB8E78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28"/>
                        </w:rPr>
                        <w:t>Edition 16</w:t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  <w:t xml:space="preserve">             Summer 1</w:t>
                      </w:r>
                      <w:r>
                        <w:rPr>
                          <w:color w:val="000000"/>
                          <w:sz w:val="28"/>
                        </w:rPr>
                        <w:tab/>
                      </w:r>
                      <w:r>
                        <w:rPr>
                          <w:color w:val="000000"/>
                          <w:sz w:val="28"/>
                        </w:rPr>
                        <w:tab/>
                        <w:t xml:space="preserve">                 May 2023    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730D5889" w14:textId="77777777" w:rsidR="00A97BEA" w:rsidRDefault="004A61C3" w:rsidP="004A61C3">
      <w:pPr>
        <w:widowControl w:val="0"/>
        <w:spacing w:before="414" w:line="240" w:lineRule="auto"/>
        <w:ind w:left="720"/>
        <w:rPr>
          <w:rFonts w:ascii="Arimo" w:eastAsia="Arimo" w:hAnsi="Arimo" w:cs="Arimo"/>
          <w:b/>
          <w:i/>
          <w:color w:val="434343"/>
          <w:sz w:val="32"/>
          <w:szCs w:val="32"/>
        </w:rPr>
      </w:pPr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>Welcome to</w:t>
      </w:r>
      <w:r>
        <w:rPr>
          <w:rFonts w:ascii="Arimo" w:eastAsia="Arimo" w:hAnsi="Arimo" w:cs="Arimo"/>
          <w:b/>
          <w:i/>
          <w:color w:val="434343"/>
          <w:sz w:val="32"/>
          <w:szCs w:val="32"/>
        </w:rPr>
        <w:t xml:space="preserve"> </w:t>
      </w:r>
    </w:p>
    <w:p w14:paraId="620A71A9" w14:textId="77777777" w:rsidR="00A97BEA" w:rsidRDefault="004A61C3">
      <w:pPr>
        <w:widowControl w:val="0"/>
        <w:spacing w:line="229" w:lineRule="auto"/>
        <w:ind w:left="147" w:right="336"/>
        <w:jc w:val="center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proofErr w:type="spellStart"/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>Broadstones</w:t>
      </w:r>
      <w:proofErr w:type="spellEnd"/>
      <w:r>
        <w:rPr>
          <w:rFonts w:ascii="Arimo" w:eastAsia="Arimo" w:hAnsi="Arimo" w:cs="Arimo"/>
          <w:b/>
          <w:i/>
          <w:color w:val="434343"/>
          <w:sz w:val="32"/>
          <w:szCs w:val="32"/>
          <w:highlight w:val="white"/>
        </w:rPr>
        <w:t xml:space="preserve"> May edition newsletter! </w:t>
      </w:r>
    </w:p>
    <w:p w14:paraId="45B73DD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It’s been a hectic half term with important exams taking place as well as pupils completing coursework that will ensure they receive the qualifications they have worked so hard for this year. </w:t>
      </w:r>
    </w:p>
    <w:p w14:paraId="21CBDB43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>As well as all the hard work, we also look at some of the less stressful and more enjoyable endeavours of our staff and pupils!</w:t>
      </w:r>
    </w:p>
    <w:p w14:paraId="24A76CBD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We hope you enjoy this issue which covers (to name but a few) Winton’s Wish </w:t>
      </w:r>
      <w:proofErr w:type="gramStart"/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>Recommendation;</w:t>
      </w:r>
      <w:r>
        <w:rPr>
          <w:rFonts w:ascii="Arimo" w:eastAsia="Arimo" w:hAnsi="Arimo" w:cs="Arimo"/>
          <w:b/>
          <w:i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Down</w:t>
      </w:r>
      <w:proofErr w:type="gramEnd"/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Syndrome Day 2023 charity fundraising event; plus the usual curriculum area updates and much, much more! </w:t>
      </w:r>
    </w:p>
    <w:p w14:paraId="46034881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i/>
          <w:color w:val="434343"/>
          <w:sz w:val="28"/>
          <w:szCs w:val="28"/>
          <w:highlight w:val="white"/>
        </w:rPr>
      </w:pPr>
    </w:p>
    <w:p w14:paraId="7F187F84" w14:textId="1C6A5DFA" w:rsidR="00A97BEA" w:rsidRPr="004A61C3" w:rsidRDefault="004A61C3" w:rsidP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  <w:r>
        <w:rPr>
          <w:rFonts w:ascii="Arimo" w:eastAsia="Arimo" w:hAnsi="Arimo" w:cs="Arimo"/>
          <w:i/>
          <w:color w:val="434343"/>
          <w:sz w:val="28"/>
          <w:szCs w:val="28"/>
          <w:highlight w:val="white"/>
        </w:rPr>
        <w:t xml:space="preserve">            </w:t>
      </w:r>
    </w:p>
    <w:p w14:paraId="69E0E4A2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217E4DCA" wp14:editId="057AF7B5">
            <wp:extent cx="2000250" cy="1566863"/>
            <wp:effectExtent l="0" t="0" r="0" b="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B01A74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There are 3 public Bank Holidays this month, so let’s hope we see the sunshine and avoid the rain.</w:t>
      </w:r>
    </w:p>
    <w:p w14:paraId="45F3BACB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Half Termly Spelling Competition</w:t>
      </w:r>
    </w:p>
    <w:p w14:paraId="3251D1E4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07EDF0FF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This half term’s winner is Roman who scored an impressive 12 out of 13! </w:t>
      </w:r>
    </w:p>
    <w:p w14:paraId="4E431FF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Roman received the £10.00 Amazon voucher and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as a result of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his brilliant</w:t>
      </w:r>
      <w:r>
        <w:rPr>
          <w:rFonts w:ascii="Arimo" w:eastAsia="Arimo" w:hAnsi="Arimo" w:cs="Arimo"/>
          <w:b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spelling ability, we have now</w:t>
      </w:r>
      <w:r>
        <w:rPr>
          <w:rFonts w:ascii="Arimo" w:eastAsia="Arimo" w:hAnsi="Arimo" w:cs="Arimo"/>
          <w:b/>
          <w:color w:val="434343"/>
          <w:sz w:val="28"/>
          <w:szCs w:val="28"/>
          <w:highlight w:val="white"/>
        </w:rPr>
        <w:t xml:space="preserve"> </w:t>
      </w: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had to up the ante this time round with even harder words on this term’s test!</w:t>
      </w:r>
    </w:p>
    <w:p w14:paraId="002DD220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*** Well done Roman *** </w:t>
      </w:r>
    </w:p>
    <w:p w14:paraId="13BFF88B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Pacifico" w:eastAsia="Pacifico" w:hAnsi="Pacifico" w:cs="Pacifico"/>
          <w:b/>
          <w:color w:val="00FF00"/>
          <w:sz w:val="32"/>
          <w:szCs w:val="32"/>
          <w:highlight w:val="white"/>
        </w:rPr>
      </w:pPr>
    </w:p>
    <w:p w14:paraId="46AEB7B9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rPr>
          <w:rFonts w:ascii="Arimo" w:eastAsia="Arimo" w:hAnsi="Arimo" w:cs="Arimo"/>
          <w:b/>
          <w:color w:val="555454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555454"/>
          <w:sz w:val="32"/>
          <w:szCs w:val="32"/>
          <w:highlight w:val="white"/>
        </w:rPr>
        <w:t>Wellbeing Support Recommendation: Winston’s Wish</w:t>
      </w:r>
    </w:p>
    <w:p w14:paraId="37CB1C22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55454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Winston's Wish is a charity offering support to young people and children who have experienced loss and bereavement or dealing with grief. Any young person from pre-school age up to 25 can access their services.</w:t>
      </w:r>
    </w:p>
    <w:p w14:paraId="06031BB9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55454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 xml:space="preserve">They offer practical support, </w:t>
      </w:r>
      <w:proofErr w:type="gramStart"/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advice</w:t>
      </w:r>
      <w:proofErr w:type="gramEnd"/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 xml:space="preserve"> and counselling to bereaved young people and their families.</w:t>
      </w:r>
    </w:p>
    <w:p w14:paraId="404B33B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55454"/>
          <w:sz w:val="28"/>
          <w:szCs w:val="28"/>
          <w:highlight w:val="white"/>
        </w:rPr>
        <w:t>They provide a free Helpline,</w:t>
      </w: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 for advice, guidance and support following a bereavement- </w:t>
      </w:r>
    </w:p>
    <w:p w14:paraId="200CC7F5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phone: 08088 020 021</w:t>
      </w:r>
    </w:p>
    <w:p w14:paraId="255FC3D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Text: 'WW' to 85258</w:t>
      </w:r>
    </w:p>
    <w:p w14:paraId="65E9E886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1155C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 xml:space="preserve">Email: </w:t>
      </w:r>
      <w:r>
        <w:rPr>
          <w:rFonts w:ascii="Arimo" w:eastAsia="Arimo" w:hAnsi="Arimo" w:cs="Arimo"/>
          <w:color w:val="1155CC"/>
          <w:sz w:val="28"/>
          <w:szCs w:val="28"/>
          <w:highlight w:val="white"/>
        </w:rPr>
        <w:t>ask@winstonswish.org</w:t>
      </w:r>
    </w:p>
    <w:p w14:paraId="12FD7BF7" w14:textId="573687FB" w:rsidR="00A97BEA" w:rsidRDefault="004A61C3" w:rsidP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rFonts w:ascii="Arimo" w:eastAsia="Arimo" w:hAnsi="Arimo" w:cs="Arimo"/>
          <w:color w:val="5C5C5C"/>
          <w:sz w:val="28"/>
          <w:szCs w:val="28"/>
          <w:highlight w:val="white"/>
        </w:rPr>
      </w:pPr>
      <w:r>
        <w:rPr>
          <w:rFonts w:ascii="Arimo" w:eastAsia="Arimo" w:hAnsi="Arimo" w:cs="Arimo"/>
          <w:color w:val="5C5C5C"/>
          <w:sz w:val="28"/>
          <w:szCs w:val="28"/>
          <w:highlight w:val="white"/>
        </w:rPr>
        <w:t>They provide an online chat for young people through their website from 3 - 8pm.</w:t>
      </w:r>
    </w:p>
    <w:p w14:paraId="218979EA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Science with Claire</w:t>
      </w:r>
    </w:p>
    <w:p w14:paraId="3216CEEA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2"/>
          <w:szCs w:val="32"/>
          <w:highlight w:val="white"/>
        </w:rPr>
        <w:lastRenderedPageBreak/>
        <w:drawing>
          <wp:inline distT="114300" distB="114300" distL="114300" distR="114300" wp14:anchorId="597D8C81" wp14:editId="40842215">
            <wp:extent cx="1200150" cy="1200150"/>
            <wp:effectExtent l="0" t="0" r="0" b="0"/>
            <wp:docPr id="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0CB6BC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Claire’s been busy carrying out experiments using red cabbage.</w:t>
      </w:r>
    </w:p>
    <w:p w14:paraId="72CB07F6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Some pupils have been extracting the indicator from vegetable best known in pickle making; an indicator tells us whether we have an acidic, </w:t>
      </w:r>
      <w:proofErr w:type="gram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alkaline</w:t>
      </w:r>
      <w:proofErr w:type="gram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or neutral substance. For example, vinegar is acidic, water is neutral and sodium bicarbonate is alkaline. </w:t>
      </w:r>
    </w:p>
    <w:p w14:paraId="71FD5503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both"/>
        <w:rPr>
          <w:color w:val="222222"/>
          <w:highlight w:val="white"/>
        </w:rPr>
      </w:pPr>
      <w:r>
        <w:rPr>
          <w:rFonts w:ascii="Arimo" w:eastAsia="Arimo" w:hAnsi="Arimo" w:cs="Arimo"/>
          <w:color w:val="222222"/>
          <w:sz w:val="28"/>
          <w:szCs w:val="28"/>
          <w:highlight w:val="white"/>
        </w:rPr>
        <w:t>Did you know that red cabbage turns red in acid, purple in neutral substances, yellow or green in alkaline substances?</w:t>
      </w:r>
    </w:p>
    <w:p w14:paraId="1EB33C9E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jc w:val="center"/>
        <w:rPr>
          <w:color w:val="222222"/>
          <w:highlight w:val="white"/>
        </w:rPr>
      </w:pPr>
      <w:r>
        <w:rPr>
          <w:noProof/>
          <w:color w:val="222222"/>
          <w:highlight w:val="white"/>
        </w:rPr>
        <w:drawing>
          <wp:inline distT="114300" distB="114300" distL="114300" distR="114300" wp14:anchorId="281C44B7" wp14:editId="5F84E616">
            <wp:extent cx="1809750" cy="1275343"/>
            <wp:effectExtent l="0" t="0" r="0" b="0"/>
            <wp:docPr id="1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75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293BDC" w14:textId="77777777" w:rsidR="00A97BEA" w:rsidRDefault="004A61C3">
      <w:pPr>
        <w:widowControl w:val="0"/>
        <w:shd w:val="clear" w:color="auto" w:fill="FFFFFF"/>
        <w:spacing w:before="209" w:line="229" w:lineRule="auto"/>
        <w:ind w:right="217"/>
        <w:rPr>
          <w:rFonts w:ascii="Arimo" w:eastAsia="Arimo" w:hAnsi="Arimo" w:cs="Arimo"/>
          <w:b/>
          <w:color w:val="222222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>Robyn’s red cabbage experiment</w:t>
      </w:r>
    </w:p>
    <w:p w14:paraId="11EA452F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  <w:r>
        <w:rPr>
          <w:rFonts w:ascii="Arimo" w:eastAsia="Arimo" w:hAnsi="Arimo" w:cs="Arimo"/>
          <w:b/>
          <w:color w:val="222222"/>
          <w:sz w:val="20"/>
          <w:szCs w:val="20"/>
          <w:highlight w:val="white"/>
        </w:rPr>
        <w:t xml:space="preserve">                      </w:t>
      </w:r>
    </w:p>
    <w:p w14:paraId="636CE2E1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6348C487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54C68547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9A8535E" w14:textId="77777777" w:rsidR="00A97BEA" w:rsidRDefault="00A97BEA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6372C84A" w14:textId="77777777" w:rsidR="004A61C3" w:rsidRDefault="004A61C3" w:rsidP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499345AB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Attendance Bowling Reward Trip</w:t>
      </w:r>
    </w:p>
    <w:p w14:paraId="31E4892A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Nicola, our Attendance Officer rewarded some of our learners with a trip to  the bowling alley this term.</w:t>
      </w:r>
    </w:p>
    <w:p w14:paraId="276ED42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The lucky pupils got to show off their strikes and spare moves, turkey and badger (I kid you not); splits and pockets, etc.</w:t>
      </w:r>
    </w:p>
    <w:p w14:paraId="61CD58A5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A lovely afternoon was had by all with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Cadey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and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JayJay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emerging as best on the day players, winning both their lanes and thrashing all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saff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in the process.</w:t>
      </w:r>
    </w:p>
    <w:p w14:paraId="1DCE9D8A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087BD062" wp14:editId="10F5F2C8">
            <wp:extent cx="1858838" cy="1381125"/>
            <wp:effectExtent l="0" t="0" r="0" b="0"/>
            <wp:docPr id="1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8838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E8AAE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466F9874" wp14:editId="42388404">
            <wp:extent cx="1896938" cy="1133475"/>
            <wp:effectExtent l="0" t="0" r="0" b="0"/>
            <wp:docPr id="4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938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9AFCFF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434343"/>
          <w:sz w:val="20"/>
          <w:szCs w:val="20"/>
          <w:highlight w:val="white"/>
        </w:rPr>
        <w:t>Two of our learners showing off their bowling skills</w:t>
      </w:r>
    </w:p>
    <w:p w14:paraId="6BE8768F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5019476E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4D62DFC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57AF1362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728773BC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Charity </w:t>
      </w:r>
      <w:proofErr w:type="spellStart"/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Fun</w:t>
      </w:r>
      <w:proofErr w:type="spellEnd"/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-Raising </w:t>
      </w: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with Alex</w:t>
      </w:r>
    </w:p>
    <w:p w14:paraId="516FEB08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32"/>
          <w:szCs w:val="32"/>
          <w:highlight w:val="white"/>
        </w:rPr>
        <w:drawing>
          <wp:inline distT="114300" distB="114300" distL="114300" distR="114300" wp14:anchorId="0D2D5A2F" wp14:editId="1FE9708D">
            <wp:extent cx="1954087" cy="9144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4087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875EF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Alex, our Bike tutor, organised a fundraising event for Down’s Syndrome.</w:t>
      </w:r>
    </w:p>
    <w:p w14:paraId="6CF13E78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He asked all staff to wear odd socks on the day and managed to raise £55.00 for charity, which was equalled again by John and Sue to bring the final total to £155.00!</w:t>
      </w:r>
    </w:p>
    <w:p w14:paraId="7DF669F7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Alex said: ‘This opened my eyes to a whole different outlook on life and understanding of disabilities.’</w:t>
      </w:r>
    </w:p>
    <w:p w14:paraId="714C29FB" w14:textId="29EBB05A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Well done, Alex. We encourage our pupils and staff to learn about different types of disabilities to raise awareness and to help create a sense of solidarity and understanding.</w:t>
      </w:r>
    </w:p>
    <w:p w14:paraId="1A176CDF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0FB86415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</w:p>
    <w:p w14:paraId="2FE42E88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5FD9D406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F45C708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06F642C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1102692" w14:textId="77777777" w:rsidR="004A61C3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0"/>
          <w:szCs w:val="40"/>
          <w:highlight w:val="white"/>
        </w:rPr>
      </w:pPr>
    </w:p>
    <w:p w14:paraId="38CA28FB" w14:textId="37A3F698" w:rsidR="00A97BEA" w:rsidRDefault="004A61C3" w:rsidP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Work Experience</w:t>
      </w:r>
    </w:p>
    <w:p w14:paraId="3E92FAC1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lastRenderedPageBreak/>
        <w:t xml:space="preserve">Some of our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Yr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11 pupils have been enjoying their work experience placements this half term.</w:t>
      </w:r>
    </w:p>
    <w:p w14:paraId="27AA823A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598FA2E5" wp14:editId="76690494">
            <wp:extent cx="1456215" cy="145621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215" cy="145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2A2D1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Notably - Chloe is thrilled to have been offered a place at her favourite football club - Stockport County!</w:t>
      </w: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 </w:t>
      </w:r>
    </w:p>
    <w:p w14:paraId="243D0B29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County are doing brilliantly at the moment as we know, and Chloe is loving learning what goes on behind the scenes at the club.</w:t>
      </w: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 xml:space="preserve"> </w:t>
      </w:r>
    </w:p>
    <w:p w14:paraId="54E1F890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noProof/>
          <w:color w:val="434343"/>
          <w:sz w:val="28"/>
          <w:szCs w:val="28"/>
          <w:highlight w:val="white"/>
        </w:rPr>
        <w:drawing>
          <wp:inline distT="114300" distB="114300" distL="114300" distR="114300" wp14:anchorId="35E1965B" wp14:editId="2A51ECD0">
            <wp:extent cx="1743075" cy="1238250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C098FE4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Ollie and Keegan have also been supporting </w:t>
      </w:r>
      <w:proofErr w:type="spellStart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>Re:dish</w:t>
      </w:r>
      <w:proofErr w:type="spellEnd"/>
      <w:r>
        <w:rPr>
          <w:rFonts w:ascii="Arimo" w:eastAsia="Arimo" w:hAnsi="Arimo" w:cs="Arimo"/>
          <w:color w:val="434343"/>
          <w:sz w:val="28"/>
          <w:szCs w:val="28"/>
          <w:highlight w:val="white"/>
        </w:rPr>
        <w:t xml:space="preserve"> by creating signage and adverts for their local shop.</w:t>
      </w:r>
    </w:p>
    <w:p w14:paraId="15E20708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</w:p>
    <w:p w14:paraId="1B347249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</w:p>
    <w:p w14:paraId="46110CB9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42"/>
          <w:szCs w:val="42"/>
          <w:highlight w:val="white"/>
        </w:rPr>
      </w:pPr>
      <w:r>
        <w:rPr>
          <w:rFonts w:ascii="Arimo" w:eastAsia="Arimo" w:hAnsi="Arimo" w:cs="Arimo"/>
          <w:b/>
          <w:noProof/>
          <w:color w:val="434343"/>
          <w:sz w:val="42"/>
          <w:szCs w:val="42"/>
          <w:highlight w:val="white"/>
        </w:rPr>
        <w:drawing>
          <wp:inline distT="114300" distB="114300" distL="114300" distR="114300" wp14:anchorId="23F6B38B" wp14:editId="4A529604">
            <wp:extent cx="2000250" cy="1566863"/>
            <wp:effectExtent l="0" t="0" r="0" b="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56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21E383" w14:textId="77777777" w:rsidR="00A97BEA" w:rsidRDefault="004A61C3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b/>
          <w:color w:val="434343"/>
          <w:sz w:val="32"/>
          <w:szCs w:val="32"/>
          <w:highlight w:val="white"/>
        </w:rPr>
      </w:pPr>
      <w:r>
        <w:rPr>
          <w:rFonts w:ascii="Arimo" w:eastAsia="Arimo" w:hAnsi="Arimo" w:cs="Arimo"/>
          <w:b/>
          <w:color w:val="434343"/>
          <w:sz w:val="32"/>
          <w:szCs w:val="32"/>
          <w:highlight w:val="white"/>
        </w:rPr>
        <w:t>Half Term Quiz</w:t>
      </w:r>
    </w:p>
    <w:p w14:paraId="0A21C4F3" w14:textId="77777777" w:rsidR="00A97BEA" w:rsidRDefault="004A61C3">
      <w:pPr>
        <w:widowControl w:val="0"/>
        <w:numPr>
          <w:ilvl w:val="0"/>
          <w:numId w:val="1"/>
        </w:numPr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On what calendar day is May Day actually celebrated?</w:t>
      </w:r>
    </w:p>
    <w:p w14:paraId="4C8D6622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 xml:space="preserve">What type of dancing is usually performed in conjunction with May Day celebrations in </w:t>
      </w:r>
      <w:r>
        <w:rPr>
          <w:rFonts w:ascii="Arimo" w:eastAsia="Arimo" w:hAnsi="Arimo" w:cs="Arimo"/>
          <w:color w:val="434343"/>
          <w:sz w:val="20"/>
          <w:szCs w:val="20"/>
          <w:highlight w:val="white"/>
        </w:rPr>
        <w:t>England?</w:t>
      </w:r>
    </w:p>
    <w:p w14:paraId="6794079B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Is May Day a British or international event?</w:t>
      </w:r>
    </w:p>
    <w:p w14:paraId="34F4BCAC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What is your sign of zodiac if your birthday is in May (either of two months)</w:t>
      </w:r>
    </w:p>
    <w:p w14:paraId="2BF6D386" w14:textId="77777777" w:rsidR="00A97BEA" w:rsidRDefault="004A61C3">
      <w:pPr>
        <w:widowControl w:val="0"/>
        <w:numPr>
          <w:ilvl w:val="0"/>
          <w:numId w:val="1"/>
        </w:numPr>
        <w:spacing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rFonts w:ascii="Arimo" w:eastAsia="Arimo" w:hAnsi="Arimo" w:cs="Arimo"/>
          <w:color w:val="434343"/>
          <w:sz w:val="24"/>
          <w:szCs w:val="24"/>
          <w:highlight w:val="white"/>
        </w:rPr>
        <w:t>Which product by Steve Jobs, Apple’s chief executive, was introduced on 7th May 1998?</w:t>
      </w:r>
    </w:p>
    <w:p w14:paraId="371D88A2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0"/>
          <w:szCs w:val="20"/>
          <w:highlight w:val="white"/>
        </w:rPr>
      </w:pPr>
    </w:p>
    <w:p w14:paraId="030F773D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4"/>
          <w:szCs w:val="24"/>
          <w:highlight w:val="white"/>
        </w:rPr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60288" behindDoc="0" locked="0" layoutInCell="1" hidden="0" allowOverlap="1" wp14:anchorId="5D51EBF9" wp14:editId="2AD6851A">
                <wp:simplePos x="0" y="0"/>
                <wp:positionH relativeFrom="column">
                  <wp:posOffset>123825</wp:posOffset>
                </wp:positionH>
                <wp:positionV relativeFrom="paragraph">
                  <wp:posOffset>221785</wp:posOffset>
                </wp:positionV>
                <wp:extent cx="2209800" cy="1104900"/>
                <wp:effectExtent l="0" t="0" r="0" b="0"/>
                <wp:wrapSquare wrapText="bothSides" distT="57150" distB="57150" distL="57150" distR="5715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80400" y="1005700"/>
                          <a:ext cx="2451900" cy="121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FE2F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988DF9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Editor of this edition: </w:t>
                            </w:r>
                          </w:p>
                          <w:p w14:paraId="478B3BE2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Davina Rothwell </w:t>
                            </w:r>
                            <w:r>
                              <w:rPr>
                                <w:rFonts w:ascii="Calibri" w:eastAsia="Calibri" w:hAnsi="Calibri" w:cs="Calibri"/>
                                <w:color w:val="000099"/>
                                <w:sz w:val="18"/>
                                <w:u w:val="single"/>
                              </w:rPr>
                              <w:t>davinarothwell@broadstonesschool.co.uk</w:t>
                            </w:r>
                          </w:p>
                          <w:p w14:paraId="4385304F" w14:textId="77777777" w:rsidR="00A97BEA" w:rsidRDefault="00A97BEA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679B0D0E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School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Office :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4250C16E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Room 413, 4th Floor, Broadstone Mill, Broadstone Rad, Reddish, Stockport, SK5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7DK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 xml:space="preserve"> </w:t>
                            </w:r>
                          </w:p>
                          <w:p w14:paraId="2F196FA8" w14:textId="77777777" w:rsidR="00A97BEA" w:rsidRDefault="00A97BEA">
                            <w:pPr>
                              <w:spacing w:line="240" w:lineRule="auto"/>
                              <w:textDirection w:val="btLr"/>
                            </w:pPr>
                          </w:p>
                          <w:p w14:paraId="7DDD3993" w14:textId="77777777" w:rsidR="00A97BEA" w:rsidRDefault="004A61C3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  <w:sz w:val="18"/>
                              </w:rPr>
                              <w:t>Tel: 0161 820 1974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51EBF9" id="_x0000_s1027" style="position:absolute;left:0;text-align:left;margin-left:9.75pt;margin-top:17.45pt;width:174pt;height:87pt;z-index:251660288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" fillcolor="#cfe2f3">
                <v:stroke startarrowwidth="narrow" startarrowlength="short" endarrowwidth="narrow" endarrowlength="short"/>
                <v:textbox inset="2.53958mm,2.53958mm,2.53958mm,2.53958mm">
                  <w:txbxContent>
                    <w:p w14:paraId="10988DF9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Editor of this edition: </w:t>
                      </w:r>
                    </w:p>
                    <w:p w14:paraId="478B3BE2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Davina Rothwell </w:t>
                      </w:r>
                      <w:r>
                        <w:rPr>
                          <w:rFonts w:ascii="Calibri" w:eastAsia="Calibri" w:hAnsi="Calibri" w:cs="Calibri"/>
                          <w:color w:val="000099"/>
                          <w:sz w:val="18"/>
                          <w:u w:val="single"/>
                        </w:rPr>
                        <w:t>davinarothwell@broadstonesschool.co.uk</w:t>
                      </w:r>
                    </w:p>
                    <w:p w14:paraId="4385304F" w14:textId="77777777" w:rsidR="00A97BEA" w:rsidRDefault="00A97BEA">
                      <w:pPr>
                        <w:spacing w:line="240" w:lineRule="auto"/>
                        <w:textDirection w:val="btLr"/>
                      </w:pPr>
                    </w:p>
                    <w:p w14:paraId="679B0D0E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School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Office :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4250C16E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Room 413, 4th Floor, Broadstone Mill, Broadstone Rad, Reddish, Stockport, SK5 </w:t>
                      </w:r>
                      <w:proofErr w:type="gramStart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7DK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 xml:space="preserve"> </w:t>
                      </w:r>
                    </w:p>
                    <w:p w14:paraId="2F196FA8" w14:textId="77777777" w:rsidR="00A97BEA" w:rsidRDefault="00A97BEA">
                      <w:pPr>
                        <w:spacing w:line="240" w:lineRule="auto"/>
                        <w:textDirection w:val="btLr"/>
                      </w:pPr>
                    </w:p>
                    <w:p w14:paraId="7DDD3993" w14:textId="77777777" w:rsidR="00A97BEA" w:rsidRDefault="004A61C3">
                      <w:pPr>
                        <w:spacing w:line="240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  <w:sz w:val="18"/>
                        </w:rPr>
                        <w:t>Tel: 0161 820 1974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035DFE1C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47EA2C53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7DB346CE" w14:textId="77777777" w:rsidR="00A97BEA" w:rsidRDefault="004A61C3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  <w:r>
        <w:rPr>
          <w:rFonts w:ascii="Arimo" w:eastAsia="Arimo" w:hAnsi="Arimo" w:cs="Arimo"/>
          <w:b/>
          <w:color w:val="434343"/>
          <w:sz w:val="20"/>
          <w:szCs w:val="20"/>
          <w:highlight w:val="white"/>
        </w:rPr>
        <w:t xml:space="preserve">    </w:t>
      </w:r>
    </w:p>
    <w:p w14:paraId="61B03582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b/>
          <w:color w:val="434343"/>
          <w:sz w:val="20"/>
          <w:szCs w:val="20"/>
          <w:highlight w:val="white"/>
        </w:rPr>
      </w:pPr>
    </w:p>
    <w:p w14:paraId="4001B2FD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1C3C69EE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54B89704" w14:textId="77777777" w:rsidR="00A97BEA" w:rsidRDefault="00A97BEA">
      <w:pPr>
        <w:widowControl w:val="0"/>
        <w:spacing w:before="209" w:line="229" w:lineRule="auto"/>
        <w:ind w:right="217"/>
        <w:jc w:val="both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48866033" w14:textId="77777777" w:rsidR="00A97BEA" w:rsidRDefault="00A97BEA">
      <w:pPr>
        <w:widowControl w:val="0"/>
        <w:spacing w:before="209" w:line="229" w:lineRule="auto"/>
        <w:ind w:right="217"/>
        <w:jc w:val="center"/>
        <w:rPr>
          <w:rFonts w:ascii="Arimo" w:eastAsia="Arimo" w:hAnsi="Arimo" w:cs="Arimo"/>
          <w:color w:val="434343"/>
          <w:sz w:val="28"/>
          <w:szCs w:val="28"/>
          <w:highlight w:val="white"/>
        </w:rPr>
      </w:pPr>
    </w:p>
    <w:p w14:paraId="66256602" w14:textId="77777777" w:rsidR="00A97BEA" w:rsidRDefault="00A97BEA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sz w:val="32"/>
          <w:szCs w:val="32"/>
        </w:rPr>
      </w:pPr>
    </w:p>
    <w:p w14:paraId="43C740A1" w14:textId="77777777" w:rsidR="00A97BEA" w:rsidRDefault="004A61C3">
      <w:pPr>
        <w:widowControl w:val="0"/>
        <w:spacing w:before="209" w:line="229" w:lineRule="auto"/>
        <w:ind w:right="217"/>
        <w:rPr>
          <w:rFonts w:ascii="Arimo" w:eastAsia="Arimo" w:hAnsi="Arimo" w:cs="Arimo"/>
          <w:b/>
          <w:sz w:val="32"/>
          <w:szCs w:val="32"/>
        </w:rPr>
      </w:pPr>
      <w:r>
        <w:rPr>
          <w:rFonts w:ascii="Arimo" w:eastAsia="Arimo" w:hAnsi="Arimo" w:cs="Arimo"/>
          <w:b/>
          <w:sz w:val="32"/>
          <w:szCs w:val="32"/>
        </w:rPr>
        <w:t>Useful Contact Numbers</w:t>
      </w:r>
    </w:p>
    <w:p w14:paraId="4E073B87" w14:textId="77777777" w:rsidR="00A97BEA" w:rsidRDefault="00A97BEA">
      <w:pPr>
        <w:jc w:val="center"/>
        <w:rPr>
          <w:rFonts w:ascii="Arimo" w:eastAsia="Arimo" w:hAnsi="Arimo" w:cs="Arimo"/>
          <w:b/>
          <w:sz w:val="32"/>
          <w:szCs w:val="32"/>
        </w:rPr>
      </w:pPr>
    </w:p>
    <w:p w14:paraId="0683781F" w14:textId="69B6B653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KOOTH: On-line mental health support for 11–18-year-olds https://www.kooth.com</w:t>
      </w:r>
    </w:p>
    <w:p w14:paraId="7CA3FB13" w14:textId="77777777" w:rsidR="00A97BEA" w:rsidRDefault="00A97BEA">
      <w:pPr>
        <w:jc w:val="both"/>
        <w:rPr>
          <w:rFonts w:ascii="Arimo" w:eastAsia="Arimo" w:hAnsi="Arimo" w:cs="Arimo"/>
          <w:sz w:val="24"/>
          <w:szCs w:val="24"/>
        </w:rPr>
      </w:pPr>
    </w:p>
    <w:p w14:paraId="39E4027C" w14:textId="77777777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MOSAIC: (Drugs &amp; Alcohol Services: 0161-218-1100</w:t>
      </w:r>
    </w:p>
    <w:p w14:paraId="7B402F2D" w14:textId="77777777" w:rsidR="00A97BEA" w:rsidRDefault="00A97BEA">
      <w:pPr>
        <w:jc w:val="both"/>
        <w:rPr>
          <w:rFonts w:ascii="Arimo" w:eastAsia="Arimo" w:hAnsi="Arimo" w:cs="Arimo"/>
          <w:sz w:val="24"/>
          <w:szCs w:val="24"/>
        </w:rPr>
      </w:pPr>
    </w:p>
    <w:p w14:paraId="685ED345" w14:textId="77777777" w:rsidR="00A97BEA" w:rsidRDefault="004A61C3">
      <w:pPr>
        <w:jc w:val="both"/>
        <w:rPr>
          <w:rFonts w:ascii="Arimo" w:eastAsia="Arimo" w:hAnsi="Arimo" w:cs="Arimo"/>
          <w:sz w:val="24"/>
          <w:szCs w:val="24"/>
        </w:rPr>
      </w:pPr>
      <w:r>
        <w:rPr>
          <w:rFonts w:ascii="Arimo" w:eastAsia="Arimo" w:hAnsi="Arimo" w:cs="Arimo"/>
          <w:sz w:val="24"/>
          <w:szCs w:val="24"/>
        </w:rPr>
        <w:t>MASSH: (Multi Agency Safeguarding Hub: 0161-217-6028</w:t>
      </w:r>
    </w:p>
    <w:p w14:paraId="18DBFD13" w14:textId="77777777" w:rsidR="00A97BEA" w:rsidRDefault="00A97BEA">
      <w:pPr>
        <w:jc w:val="both"/>
        <w:rPr>
          <w:rFonts w:ascii="Arimo" w:eastAsia="Arimo" w:hAnsi="Arimo" w:cs="Arimo"/>
          <w:b/>
          <w:sz w:val="26"/>
          <w:szCs w:val="26"/>
        </w:rPr>
      </w:pPr>
    </w:p>
    <w:p w14:paraId="4A8870CF" w14:textId="77777777" w:rsidR="00A97BEA" w:rsidRDefault="004A61C3">
      <w:pPr>
        <w:jc w:val="both"/>
        <w:rPr>
          <w:rFonts w:ascii="Arimo" w:eastAsia="Arimo" w:hAnsi="Arimo" w:cs="Arimo"/>
          <w:i/>
          <w:sz w:val="24"/>
          <w:szCs w:val="24"/>
        </w:rPr>
      </w:pPr>
      <w:r>
        <w:rPr>
          <w:rFonts w:ascii="Arimo" w:eastAsia="Arimo" w:hAnsi="Arimo" w:cs="Arimo"/>
          <w:i/>
          <w:sz w:val="24"/>
          <w:szCs w:val="24"/>
        </w:rPr>
        <w:t xml:space="preserve">Don’t forget that you can also speak to any member of staff at </w:t>
      </w:r>
      <w:proofErr w:type="spellStart"/>
      <w:r>
        <w:rPr>
          <w:rFonts w:ascii="Arimo" w:eastAsia="Arimo" w:hAnsi="Arimo" w:cs="Arimo"/>
          <w:i/>
          <w:sz w:val="24"/>
          <w:szCs w:val="24"/>
        </w:rPr>
        <w:t>Broadstones</w:t>
      </w:r>
      <w:proofErr w:type="spellEnd"/>
      <w:r>
        <w:rPr>
          <w:rFonts w:ascii="Arimo" w:eastAsia="Arimo" w:hAnsi="Arimo" w:cs="Arimo"/>
          <w:i/>
          <w:sz w:val="24"/>
          <w:szCs w:val="24"/>
        </w:rPr>
        <w:t xml:space="preserve"> during school hours, if you need advice or guidance about things that might be worrying you.  </w:t>
      </w:r>
    </w:p>
    <w:p w14:paraId="6F5C83CC" w14:textId="77777777" w:rsidR="00A97BEA" w:rsidRDefault="004A61C3">
      <w:pPr>
        <w:jc w:val="both"/>
        <w:rPr>
          <w:rFonts w:ascii="Arimo" w:eastAsia="Arimo" w:hAnsi="Arimo" w:cs="Arimo"/>
          <w:b/>
          <w:sz w:val="26"/>
          <w:szCs w:val="26"/>
        </w:rPr>
      </w:pPr>
      <w:r>
        <w:rPr>
          <w:rFonts w:ascii="Arimo" w:eastAsia="Arimo" w:hAnsi="Arimo" w:cs="Arimo"/>
          <w:b/>
          <w:sz w:val="26"/>
          <w:szCs w:val="26"/>
        </w:rPr>
        <w:t xml:space="preserve"> </w:t>
      </w:r>
    </w:p>
    <w:p w14:paraId="4B3917B4" w14:textId="77777777" w:rsidR="00A97BEA" w:rsidRDefault="00A97BEA">
      <w:pPr>
        <w:jc w:val="center"/>
        <w:rPr>
          <w:rFonts w:ascii="Arimo" w:eastAsia="Arimo" w:hAnsi="Arimo" w:cs="Arimo"/>
          <w:sz w:val="54"/>
          <w:szCs w:val="54"/>
        </w:rPr>
      </w:pPr>
    </w:p>
    <w:p w14:paraId="684F3220" w14:textId="77777777" w:rsidR="00A97BEA" w:rsidRDefault="00A97BEA">
      <w:pPr>
        <w:rPr>
          <w:rFonts w:ascii="Arimo" w:eastAsia="Arimo" w:hAnsi="Arimo" w:cs="Arimo"/>
          <w:b/>
          <w:sz w:val="18"/>
          <w:szCs w:val="18"/>
        </w:rPr>
      </w:pPr>
    </w:p>
    <w:p w14:paraId="4142D861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3C73EA83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45F8854C" w14:textId="77777777" w:rsidR="00A97BEA" w:rsidRDefault="00A97BEA">
      <w:pPr>
        <w:rPr>
          <w:rFonts w:ascii="Arimo" w:eastAsia="Arimo" w:hAnsi="Arimo" w:cs="Arimo"/>
          <w:b/>
          <w:sz w:val="32"/>
          <w:szCs w:val="32"/>
        </w:rPr>
      </w:pPr>
    </w:p>
    <w:p w14:paraId="6A1E890D" w14:textId="77777777" w:rsidR="00A97BEA" w:rsidRDefault="00A97BEA">
      <w:pPr>
        <w:jc w:val="center"/>
        <w:rPr>
          <w:rFonts w:ascii="Arimo" w:eastAsia="Arimo" w:hAnsi="Arimo" w:cs="Arimo"/>
          <w:sz w:val="23"/>
          <w:szCs w:val="23"/>
        </w:rPr>
      </w:pPr>
    </w:p>
    <w:p w14:paraId="307CACC3" w14:textId="77777777" w:rsidR="00A97BEA" w:rsidRDefault="00A97BEA">
      <w:pPr>
        <w:shd w:val="clear" w:color="auto" w:fill="FFFFFF"/>
        <w:spacing w:line="312" w:lineRule="auto"/>
        <w:ind w:left="720"/>
        <w:rPr>
          <w:rFonts w:ascii="Arimo" w:eastAsia="Arimo" w:hAnsi="Arimo" w:cs="Arimo"/>
          <w:sz w:val="23"/>
          <w:szCs w:val="23"/>
        </w:rPr>
      </w:pPr>
    </w:p>
    <w:p w14:paraId="39FC840A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27624D40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013A4D05" w14:textId="77777777" w:rsidR="00A97BEA" w:rsidRDefault="00A97BEA">
      <w:pPr>
        <w:shd w:val="clear" w:color="auto" w:fill="FFFFFF"/>
        <w:spacing w:after="300"/>
        <w:ind w:left="720"/>
        <w:rPr>
          <w:rFonts w:ascii="Arimo" w:eastAsia="Arimo" w:hAnsi="Arimo" w:cs="Arimo"/>
          <w:sz w:val="23"/>
          <w:szCs w:val="23"/>
        </w:rPr>
      </w:pPr>
    </w:p>
    <w:p w14:paraId="34A97835" w14:textId="77777777" w:rsidR="00A97BEA" w:rsidRDefault="00A97BEA">
      <w:pPr>
        <w:rPr>
          <w:rFonts w:ascii="Arimo" w:eastAsia="Arimo" w:hAnsi="Arimo" w:cs="Arimo"/>
          <w:b/>
          <w:sz w:val="30"/>
          <w:szCs w:val="30"/>
        </w:rPr>
      </w:pPr>
    </w:p>
    <w:p w14:paraId="6475565B" w14:textId="77777777" w:rsidR="00A97BEA" w:rsidRDefault="00A97BEA">
      <w:pPr>
        <w:widowControl w:val="0"/>
        <w:spacing w:before="150" w:line="240" w:lineRule="auto"/>
        <w:ind w:right="494"/>
        <w:jc w:val="both"/>
        <w:rPr>
          <w:rFonts w:ascii="Arimo" w:eastAsia="Arimo" w:hAnsi="Arimo" w:cs="Arimo"/>
          <w:b/>
          <w:sz w:val="20"/>
          <w:szCs w:val="20"/>
        </w:rPr>
      </w:pPr>
    </w:p>
    <w:p w14:paraId="047EC2E2" w14:textId="2D58E882" w:rsidR="00A97BEA" w:rsidRDefault="00C74931">
      <w:pPr>
        <w:widowControl w:val="0"/>
        <w:spacing w:before="150" w:line="240" w:lineRule="auto"/>
        <w:ind w:left="720" w:right="494"/>
        <w:jc w:val="both"/>
        <w:rPr>
          <w:rFonts w:ascii="Arimo" w:eastAsia="Arimo" w:hAnsi="Arimo" w:cs="Arimo"/>
          <w:b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6DCA023" wp14:editId="69A45870">
            <wp:extent cx="6076950" cy="8477250"/>
            <wp:effectExtent l="0" t="0" r="0" b="0"/>
            <wp:docPr id="1331649063" name="Picture 1" descr="A person and person holding a mega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49063" name="Picture 1" descr="A person and person holding a mega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BEA">
      <w:headerReference w:type="default" r:id="rId19"/>
      <w:type w:val="continuous"/>
      <w:pgSz w:w="11909" w:h="16834"/>
      <w:pgMar w:top="566" w:right="566" w:bottom="0" w:left="425" w:header="720" w:footer="720" w:gutter="0"/>
      <w:cols w:num="3" w:space="720" w:equalWidth="0">
        <w:col w:w="3440" w:space="296"/>
        <w:col w:w="3440" w:space="296"/>
        <w:col w:w="34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8B5E6" w14:textId="77777777" w:rsidR="00BC0820" w:rsidRDefault="004A61C3">
      <w:pPr>
        <w:spacing w:line="240" w:lineRule="auto"/>
      </w:pPr>
      <w:r>
        <w:separator/>
      </w:r>
    </w:p>
  </w:endnote>
  <w:endnote w:type="continuationSeparator" w:id="0">
    <w:p w14:paraId="6CFE3F31" w14:textId="77777777" w:rsidR="00BC0820" w:rsidRDefault="004A61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mo">
    <w:altName w:val="Calibri"/>
    <w:charset w:val="00"/>
    <w:family w:val="auto"/>
    <w:pitch w:val="default"/>
  </w:font>
  <w:font w:name="Pacifico">
    <w:altName w:val="Calibri"/>
    <w:charset w:val="00"/>
    <w:family w:val="auto"/>
    <w:pitch w:val="variable"/>
    <w:sig w:usb0="20000207" w:usb1="00000002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D89E" w14:textId="77777777" w:rsidR="00A97BEA" w:rsidRDefault="004A61C3">
    <w:r>
      <w:rPr>
        <w:noProof/>
      </w:rPr>
      <mc:AlternateContent>
        <mc:Choice Requires="wps">
          <w:drawing>
            <wp:anchor distT="57150" distB="57150" distL="57150" distR="57150" simplePos="0" relativeHeight="251658240" behindDoc="0" locked="0" layoutInCell="1" hidden="0" allowOverlap="1" wp14:anchorId="316544EA" wp14:editId="1511A4FE">
              <wp:simplePos x="0" y="0"/>
              <wp:positionH relativeFrom="column">
                <wp:posOffset>895350</wp:posOffset>
              </wp:positionH>
              <wp:positionV relativeFrom="paragraph">
                <wp:posOffset>2238375</wp:posOffset>
              </wp:positionV>
              <wp:extent cx="2209800" cy="1104900"/>
              <wp:effectExtent l="0" t="0" r="0" b="0"/>
              <wp:wrapSquare wrapText="bothSides" distT="57150" distB="57150" distL="57150" distR="57150"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80400" y="1005700"/>
                        <a:ext cx="2451900" cy="12162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FE2F3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330B0D6F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Editor of this edition: </w:t>
                          </w:r>
                        </w:p>
                        <w:p w14:paraId="4A0F389C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Davina Rothwell </w:t>
                          </w:r>
                          <w:r>
                            <w:rPr>
                              <w:rFonts w:ascii="Calibri" w:eastAsia="Calibri" w:hAnsi="Calibri" w:cs="Calibri"/>
                              <w:color w:val="000099"/>
                              <w:sz w:val="18"/>
                              <w:u w:val="single"/>
                            </w:rPr>
                            <w:t>davinarothwell@broadstonesschool.co.uk</w:t>
                          </w:r>
                        </w:p>
                        <w:p w14:paraId="44FB97FB" w14:textId="77777777" w:rsidR="00A97BEA" w:rsidRDefault="00A97BEA">
                          <w:pPr>
                            <w:spacing w:line="240" w:lineRule="auto"/>
                            <w:textDirection w:val="btLr"/>
                          </w:pPr>
                        </w:p>
                        <w:p w14:paraId="030253D3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School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Office :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B567EC0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Room 413, 4th Floor, Broadstone Mill, Broadstone Rad, Reddish, Stockport, SK5 </w:t>
                          </w:r>
                          <w:proofErr w:type="gram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7DK</w:t>
                          </w:r>
                          <w:proofErr w:type="gram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10494EF7" w14:textId="77777777" w:rsidR="00A97BEA" w:rsidRDefault="00A97BEA">
                          <w:pPr>
                            <w:spacing w:line="240" w:lineRule="auto"/>
                            <w:textDirection w:val="btLr"/>
                          </w:pPr>
                        </w:p>
                        <w:p w14:paraId="67672193" w14:textId="77777777" w:rsidR="00A97BEA" w:rsidRDefault="004A61C3">
                          <w:pPr>
                            <w:spacing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8"/>
                            </w:rPr>
                            <w:t>Tel: 0161 820 1974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16544EA" id="_x0000_s1028" style="position:absolute;margin-left:70.5pt;margin-top:176.25pt;width:174pt;height:87pt;z-index:251658240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" fillcolor="#cfe2f3">
              <v:stroke startarrowwidth="narrow" startarrowlength="short" endarrowwidth="narrow" endarrowlength="short"/>
              <v:textbox inset="2.53958mm,2.53958mm,2.53958mm,2.53958mm">
                <w:txbxContent>
                  <w:p w14:paraId="330B0D6F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Editor of this edition: </w:t>
                    </w:r>
                  </w:p>
                  <w:p w14:paraId="4A0F389C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Davina Rothwell </w:t>
                    </w:r>
                    <w:r>
                      <w:rPr>
                        <w:rFonts w:ascii="Calibri" w:eastAsia="Calibri" w:hAnsi="Calibri" w:cs="Calibri"/>
                        <w:color w:val="000099"/>
                        <w:sz w:val="18"/>
                        <w:u w:val="single"/>
                      </w:rPr>
                      <w:t>davinarothwell@broadstonesschool.co.uk</w:t>
                    </w:r>
                  </w:p>
                  <w:p w14:paraId="44FB97FB" w14:textId="77777777" w:rsidR="00A97BEA" w:rsidRDefault="00A97BEA">
                    <w:pPr>
                      <w:spacing w:line="240" w:lineRule="auto"/>
                      <w:textDirection w:val="btLr"/>
                    </w:pPr>
                  </w:p>
                  <w:p w14:paraId="030253D3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School </w:t>
                    </w:r>
                    <w:proofErr w:type="gramStart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Office :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 </w:t>
                    </w:r>
                  </w:p>
                  <w:p w14:paraId="0B567EC0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Room 413, 4th Floor, Broadstone Mill, Broadstone Rad, Reddish, Stockport, SK5 </w:t>
                    </w:r>
                    <w:proofErr w:type="gramStart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7DK</w:t>
                    </w:r>
                    <w:proofErr w:type="gramEnd"/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 xml:space="preserve"> </w:t>
                    </w:r>
                  </w:p>
                  <w:p w14:paraId="10494EF7" w14:textId="77777777" w:rsidR="00A97BEA" w:rsidRDefault="00A97BEA">
                    <w:pPr>
                      <w:spacing w:line="240" w:lineRule="auto"/>
                      <w:textDirection w:val="btLr"/>
                    </w:pPr>
                  </w:p>
                  <w:p w14:paraId="67672193" w14:textId="77777777" w:rsidR="00A97BEA" w:rsidRDefault="004A61C3">
                    <w:pPr>
                      <w:spacing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8"/>
                      </w:rPr>
                      <w:t>Tel: 0161 820 1974</w:t>
                    </w:r>
                  </w:p>
                </w:txbxContent>
              </v:textbox>
              <w10:wrap type="square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D0187" w14:textId="77777777" w:rsidR="00BC0820" w:rsidRDefault="004A61C3">
      <w:pPr>
        <w:spacing w:line="240" w:lineRule="auto"/>
      </w:pPr>
      <w:r>
        <w:separator/>
      </w:r>
    </w:p>
  </w:footnote>
  <w:footnote w:type="continuationSeparator" w:id="0">
    <w:p w14:paraId="4893BEBB" w14:textId="77777777" w:rsidR="00BC0820" w:rsidRDefault="004A61C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60097" w14:textId="77777777" w:rsidR="00A97BEA" w:rsidRDefault="00A97BE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763D7" w14:textId="77777777" w:rsidR="00A97BEA" w:rsidRDefault="004A61C3">
    <w:r>
      <w:rPr>
        <w:noProof/>
      </w:rPr>
      <w:drawing>
        <wp:anchor distT="57150" distB="57150" distL="57150" distR="57150" simplePos="0" relativeHeight="251659264" behindDoc="0" locked="0" layoutInCell="1" hidden="0" allowOverlap="1" wp14:anchorId="60F371E6" wp14:editId="76656549">
          <wp:simplePos x="0" y="0"/>
          <wp:positionH relativeFrom="column">
            <wp:posOffset>2543175</wp:posOffset>
          </wp:positionH>
          <wp:positionV relativeFrom="paragraph">
            <wp:posOffset>-400049</wp:posOffset>
          </wp:positionV>
          <wp:extent cx="1840275" cy="593874"/>
          <wp:effectExtent l="0" t="0" r="0" b="0"/>
          <wp:wrapSquare wrapText="bothSides" distT="57150" distB="57150" distL="57150" distR="57150"/>
          <wp:docPr id="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40275" cy="5938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11AC"/>
    <w:multiLevelType w:val="multilevel"/>
    <w:tmpl w:val="5896C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491141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BEA"/>
    <w:rsid w:val="004A61C3"/>
    <w:rsid w:val="00A97BEA"/>
    <w:rsid w:val="00BC0820"/>
    <w:rsid w:val="00C7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3E262"/>
  <w15:docId w15:val="{4F492904-FEE2-45A8-87E1-B18B5C66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Stradomsky</dc:creator>
  <cp:lastModifiedBy>Danielle Stradomsky</cp:lastModifiedBy>
  <cp:revision>2</cp:revision>
  <dcterms:created xsi:type="dcterms:W3CDTF">2023-05-18T11:13:00Z</dcterms:created>
  <dcterms:modified xsi:type="dcterms:W3CDTF">2023-05-18T11:13:00Z</dcterms:modified>
</cp:coreProperties>
</file>